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[IRA Administrator Name]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[IRA Administrator Address]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Re: Request for Charitable Distribution from IRA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Dear IRA administrator: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Please accept this letter as my request to make a direct charitable distribution from my individual Retirement Account # ________________________as provided under Internal Revenue Code Section 408(d)(8).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Northeastern Minnesotans for Wilderness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(dba Save the Boundary Waters) is a 501(c)(3) charitable organization that is qualified to receive direct tax-free QCDs from IRA assets. The tax identification number is 01-0743018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Please issue a check in the amount of $_______________ payable to Northeastern Minnesotans for Wilderness and mail it to: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Northeastern Minnesotans for Wilderness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P.O. Box 625</w:t>
        <w:br w:type="textWrapping"/>
        <w:t xml:space="preserve">Ely, Minnesota 55731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your transmittal to Save the Boundary Waters, please include my name and address as the donor of record in connection with this distribution. Please copy me on your transmittal.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is my intention to have this transfer be a Qualified Charitable Distribution that will qualify for exclusion from my taxable income during the 20____ tax year. Therefore, please ensure that the check is mailed and postmarked no later than December 31, 20__.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 have any questions or need to contact me, I can be reached at _______________. Thank you for your assistance in this matter.</w:t>
        <w:br w:type="textWrapping"/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Sincerely,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[Your Name]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[Your Address]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[Your phone number]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Sample IRA Donation Letter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